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98762" w14:textId="18AC79CA" w:rsidR="004D21E4" w:rsidRPr="0065147A" w:rsidRDefault="00843A67" w:rsidP="00FA013D">
      <w:pPr>
        <w:spacing w:line="276" w:lineRule="auto"/>
        <w:jc w:val="both"/>
        <w:outlineLvl w:val="0"/>
        <w:rPr>
          <w:i/>
          <w:sz w:val="32"/>
          <w:szCs w:val="32"/>
        </w:rPr>
      </w:pPr>
      <w:r w:rsidRPr="0065147A">
        <w:rPr>
          <w:sz w:val="32"/>
          <w:szCs w:val="32"/>
        </w:rPr>
        <w:t xml:space="preserve">Ata da </w:t>
      </w:r>
      <w:r w:rsidR="0065147A" w:rsidRPr="0065147A">
        <w:rPr>
          <w:sz w:val="32"/>
          <w:szCs w:val="32"/>
        </w:rPr>
        <w:t>Terceira</w:t>
      </w:r>
      <w:r w:rsidR="00142FF0" w:rsidRPr="0065147A">
        <w:rPr>
          <w:sz w:val="32"/>
          <w:szCs w:val="32"/>
        </w:rPr>
        <w:t xml:space="preserve"> </w:t>
      </w:r>
      <w:r w:rsidR="00D83D23" w:rsidRPr="0065147A">
        <w:rPr>
          <w:sz w:val="32"/>
          <w:szCs w:val="32"/>
        </w:rPr>
        <w:t xml:space="preserve">Reunião </w:t>
      </w:r>
      <w:r w:rsidR="004D21E4" w:rsidRPr="0065147A">
        <w:rPr>
          <w:sz w:val="32"/>
          <w:szCs w:val="32"/>
        </w:rPr>
        <w:t xml:space="preserve">Extraordinária da </w:t>
      </w:r>
      <w:r w:rsidR="00DA14D9" w:rsidRPr="0065147A">
        <w:rPr>
          <w:sz w:val="32"/>
          <w:szCs w:val="32"/>
        </w:rPr>
        <w:t>Quarta</w:t>
      </w:r>
      <w:r w:rsidR="004D21E4" w:rsidRPr="0065147A">
        <w:rPr>
          <w:sz w:val="32"/>
          <w:szCs w:val="32"/>
        </w:rPr>
        <w:t xml:space="preserve"> Sessão Legislativa da Décima Qu</w:t>
      </w:r>
      <w:r w:rsidR="00CA5ABC" w:rsidRPr="0065147A">
        <w:rPr>
          <w:sz w:val="32"/>
          <w:szCs w:val="32"/>
        </w:rPr>
        <w:t>inta</w:t>
      </w:r>
      <w:r w:rsidR="004D21E4" w:rsidRPr="0065147A">
        <w:rPr>
          <w:sz w:val="32"/>
          <w:szCs w:val="32"/>
        </w:rPr>
        <w:t xml:space="preserve"> Legislatura da Câmara Municipal de Buritis, realizada ao</w:t>
      </w:r>
      <w:r w:rsidR="0065147A" w:rsidRPr="0065147A">
        <w:rPr>
          <w:sz w:val="32"/>
          <w:szCs w:val="32"/>
        </w:rPr>
        <w:t>s</w:t>
      </w:r>
      <w:r w:rsidR="002E444E" w:rsidRPr="0065147A">
        <w:rPr>
          <w:sz w:val="32"/>
          <w:szCs w:val="32"/>
        </w:rPr>
        <w:t xml:space="preserve"> </w:t>
      </w:r>
      <w:r w:rsidR="0065147A" w:rsidRPr="0065147A">
        <w:rPr>
          <w:sz w:val="32"/>
          <w:szCs w:val="32"/>
        </w:rPr>
        <w:t>cinco</w:t>
      </w:r>
      <w:r w:rsidR="002E444E" w:rsidRPr="0065147A">
        <w:rPr>
          <w:sz w:val="32"/>
          <w:szCs w:val="32"/>
        </w:rPr>
        <w:t xml:space="preserve"> </w:t>
      </w:r>
      <w:r w:rsidR="005B3B70" w:rsidRPr="0065147A">
        <w:rPr>
          <w:sz w:val="32"/>
          <w:szCs w:val="32"/>
        </w:rPr>
        <w:t>d</w:t>
      </w:r>
      <w:r w:rsidR="004D21E4" w:rsidRPr="0065147A">
        <w:rPr>
          <w:sz w:val="32"/>
          <w:szCs w:val="32"/>
        </w:rPr>
        <w:t>ia</w:t>
      </w:r>
      <w:r w:rsidR="0065147A" w:rsidRPr="0065147A">
        <w:rPr>
          <w:sz w:val="32"/>
          <w:szCs w:val="32"/>
        </w:rPr>
        <w:t>s</w:t>
      </w:r>
      <w:r w:rsidR="004D21E4" w:rsidRPr="0065147A">
        <w:rPr>
          <w:sz w:val="32"/>
          <w:szCs w:val="32"/>
        </w:rPr>
        <w:t xml:space="preserve"> do mês de </w:t>
      </w:r>
      <w:r w:rsidR="002E444E" w:rsidRPr="0065147A">
        <w:rPr>
          <w:sz w:val="32"/>
          <w:szCs w:val="32"/>
        </w:rPr>
        <w:t>abril</w:t>
      </w:r>
      <w:r w:rsidR="0013171A" w:rsidRPr="0065147A">
        <w:rPr>
          <w:sz w:val="32"/>
          <w:szCs w:val="32"/>
        </w:rPr>
        <w:t xml:space="preserve"> d</w:t>
      </w:r>
      <w:r w:rsidR="004D21E4" w:rsidRPr="0065147A">
        <w:rPr>
          <w:sz w:val="32"/>
          <w:szCs w:val="32"/>
        </w:rPr>
        <w:t xml:space="preserve">o ano de dois mil e vinte </w:t>
      </w:r>
      <w:r w:rsidR="00780779" w:rsidRPr="0065147A">
        <w:rPr>
          <w:sz w:val="32"/>
          <w:szCs w:val="32"/>
        </w:rPr>
        <w:t xml:space="preserve">e </w:t>
      </w:r>
      <w:r w:rsidR="00DA14D9" w:rsidRPr="0065147A">
        <w:rPr>
          <w:sz w:val="32"/>
          <w:szCs w:val="32"/>
        </w:rPr>
        <w:t xml:space="preserve">quatro </w:t>
      </w:r>
      <w:r w:rsidR="00780779" w:rsidRPr="0065147A">
        <w:rPr>
          <w:sz w:val="32"/>
          <w:szCs w:val="32"/>
        </w:rPr>
        <w:t>às</w:t>
      </w:r>
      <w:r w:rsidR="004D21E4" w:rsidRPr="0065147A">
        <w:rPr>
          <w:sz w:val="32"/>
          <w:szCs w:val="32"/>
        </w:rPr>
        <w:t xml:space="preserve"> </w:t>
      </w:r>
      <w:r w:rsidR="00C969DB" w:rsidRPr="0065147A">
        <w:rPr>
          <w:sz w:val="32"/>
          <w:szCs w:val="32"/>
        </w:rPr>
        <w:t>nove</w:t>
      </w:r>
      <w:r w:rsidR="00780779" w:rsidRPr="0065147A">
        <w:rPr>
          <w:sz w:val="32"/>
          <w:szCs w:val="32"/>
        </w:rPr>
        <w:t xml:space="preserve"> </w:t>
      </w:r>
      <w:r w:rsidR="00DE4319" w:rsidRPr="0065147A">
        <w:rPr>
          <w:sz w:val="32"/>
          <w:szCs w:val="32"/>
        </w:rPr>
        <w:t>horas</w:t>
      </w:r>
      <w:r w:rsidR="004D21E4" w:rsidRPr="0065147A">
        <w:rPr>
          <w:sz w:val="32"/>
          <w:szCs w:val="32"/>
        </w:rPr>
        <w:t xml:space="preserve">. </w:t>
      </w:r>
      <w:r w:rsidRPr="0065147A">
        <w:rPr>
          <w:b/>
          <w:sz w:val="32"/>
          <w:szCs w:val="32"/>
        </w:rPr>
        <w:t>QUÓRUM</w:t>
      </w:r>
      <w:r w:rsidR="004D21E4" w:rsidRPr="0065147A">
        <w:rPr>
          <w:b/>
          <w:sz w:val="32"/>
          <w:szCs w:val="32"/>
        </w:rPr>
        <w:t xml:space="preserve"> DE ABERTURA: </w:t>
      </w:r>
      <w:r w:rsidR="004D21E4" w:rsidRPr="0065147A">
        <w:rPr>
          <w:sz w:val="32"/>
          <w:szCs w:val="32"/>
        </w:rPr>
        <w:t xml:space="preserve">Constatada a presença de </w:t>
      </w:r>
      <w:r w:rsidR="00576934">
        <w:rPr>
          <w:sz w:val="32"/>
          <w:szCs w:val="32"/>
        </w:rPr>
        <w:t>nove</w:t>
      </w:r>
      <w:r w:rsidR="001B7626" w:rsidRPr="0065147A">
        <w:rPr>
          <w:sz w:val="32"/>
          <w:szCs w:val="32"/>
        </w:rPr>
        <w:t xml:space="preserve"> </w:t>
      </w:r>
      <w:r w:rsidR="004D21E4" w:rsidRPr="0065147A">
        <w:rPr>
          <w:sz w:val="32"/>
          <w:szCs w:val="32"/>
        </w:rPr>
        <w:t>vereadores</w:t>
      </w:r>
      <w:r w:rsidR="00F71B8C" w:rsidRPr="0065147A">
        <w:rPr>
          <w:sz w:val="32"/>
          <w:szCs w:val="32"/>
        </w:rPr>
        <w:t>.</w:t>
      </w:r>
      <w:r w:rsidR="001F6A96" w:rsidRPr="0065147A">
        <w:rPr>
          <w:sz w:val="32"/>
          <w:szCs w:val="32"/>
        </w:rPr>
        <w:t xml:space="preserve"> </w:t>
      </w:r>
      <w:r w:rsidR="001F6A96" w:rsidRPr="0065147A">
        <w:rPr>
          <w:b/>
          <w:sz w:val="32"/>
          <w:szCs w:val="32"/>
        </w:rPr>
        <w:t>SEGUNDA PARTE</w:t>
      </w:r>
      <w:r w:rsidR="001F6A96" w:rsidRPr="0065147A">
        <w:rPr>
          <w:sz w:val="32"/>
          <w:szCs w:val="32"/>
        </w:rPr>
        <w:t>:</w:t>
      </w:r>
      <w:bookmarkStart w:id="0" w:name="_Hlk162421301"/>
      <w:r w:rsidR="00FA013D" w:rsidRPr="0065147A">
        <w:rPr>
          <w:sz w:val="32"/>
          <w:szCs w:val="32"/>
        </w:rPr>
        <w:t xml:space="preserve"> </w:t>
      </w:r>
      <w:r w:rsidR="0065147A" w:rsidRPr="0065147A">
        <w:rPr>
          <w:sz w:val="32"/>
          <w:szCs w:val="32"/>
        </w:rPr>
        <w:t>Única discussão</w:t>
      </w:r>
      <w:r w:rsidR="00DA14D9" w:rsidRPr="0065147A">
        <w:rPr>
          <w:rFonts w:eastAsia="Calibri"/>
          <w:bCs/>
          <w:sz w:val="32"/>
          <w:szCs w:val="32"/>
          <w:lang w:eastAsia="en-US"/>
        </w:rPr>
        <w:t xml:space="preserve"> e votação do </w:t>
      </w:r>
      <w:r w:rsidR="00DA14D9" w:rsidRPr="0065147A">
        <w:rPr>
          <w:rFonts w:eastAsia="Calibri"/>
          <w:b/>
          <w:sz w:val="32"/>
          <w:szCs w:val="32"/>
          <w:lang w:eastAsia="en-US"/>
        </w:rPr>
        <w:t xml:space="preserve">Projeto de Lei nº </w:t>
      </w:r>
      <w:r w:rsidR="0065147A" w:rsidRPr="0065147A">
        <w:rPr>
          <w:rFonts w:eastAsia="Calibri"/>
          <w:b/>
          <w:sz w:val="32"/>
          <w:szCs w:val="32"/>
          <w:lang w:eastAsia="en-US"/>
        </w:rPr>
        <w:t>45</w:t>
      </w:r>
      <w:r w:rsidR="00DA14D9" w:rsidRPr="0065147A">
        <w:rPr>
          <w:rFonts w:eastAsia="Calibri"/>
          <w:b/>
          <w:sz w:val="32"/>
          <w:szCs w:val="32"/>
          <w:lang w:eastAsia="en-US"/>
        </w:rPr>
        <w:t>/2024</w:t>
      </w:r>
      <w:r w:rsidR="00DA14D9" w:rsidRPr="0065147A">
        <w:rPr>
          <w:rFonts w:eastAsia="Calibri"/>
          <w:bCs/>
          <w:sz w:val="32"/>
          <w:szCs w:val="32"/>
          <w:lang w:eastAsia="en-US"/>
        </w:rPr>
        <w:t xml:space="preserve"> – </w:t>
      </w:r>
      <w:r w:rsidR="0065147A" w:rsidRPr="0065147A">
        <w:rPr>
          <w:rFonts w:eastAsia="Calibri"/>
          <w:bCs/>
          <w:sz w:val="32"/>
          <w:szCs w:val="32"/>
          <w:lang w:eastAsia="en-US"/>
        </w:rPr>
        <w:t xml:space="preserve">Única discussão e votação do Projeto de Lei nº 45/2024 – Autoriza abertura de crédito adicional especial ao orçamento vigente e dá outras providências. De autoria do Executivo Municipal. Aprovado por </w:t>
      </w:r>
      <w:r w:rsidR="00576934">
        <w:rPr>
          <w:rFonts w:eastAsia="Calibri"/>
          <w:bCs/>
          <w:sz w:val="32"/>
          <w:szCs w:val="32"/>
          <w:lang w:eastAsia="en-US"/>
        </w:rPr>
        <w:t>oito</w:t>
      </w:r>
      <w:r w:rsidR="0065147A" w:rsidRPr="0065147A">
        <w:rPr>
          <w:rFonts w:eastAsia="Calibri"/>
          <w:bCs/>
          <w:sz w:val="32"/>
          <w:szCs w:val="32"/>
          <w:lang w:eastAsia="en-US"/>
        </w:rPr>
        <w:t xml:space="preserve"> </w:t>
      </w:r>
      <w:r w:rsidR="00576934">
        <w:rPr>
          <w:rFonts w:eastAsia="Calibri"/>
          <w:bCs/>
          <w:sz w:val="32"/>
          <w:szCs w:val="32"/>
          <w:lang w:eastAsia="en-US"/>
        </w:rPr>
        <w:t xml:space="preserve">votos </w:t>
      </w:r>
      <w:r w:rsidR="0065147A" w:rsidRPr="0065147A">
        <w:rPr>
          <w:rFonts w:eastAsia="Calibri"/>
          <w:bCs/>
          <w:sz w:val="32"/>
          <w:szCs w:val="32"/>
          <w:lang w:eastAsia="en-US"/>
        </w:rPr>
        <w:t xml:space="preserve">favoráveis e nenhum voto contrário. </w:t>
      </w:r>
      <w:r w:rsidR="00576934">
        <w:rPr>
          <w:rFonts w:eastAsia="Calibri"/>
          <w:bCs/>
          <w:sz w:val="32"/>
          <w:szCs w:val="32"/>
          <w:lang w:eastAsia="en-US"/>
        </w:rPr>
        <w:t xml:space="preserve">Única discussão e votação do </w:t>
      </w:r>
      <w:r w:rsidR="0065147A" w:rsidRPr="0065147A">
        <w:rPr>
          <w:rFonts w:eastAsia="Calibri"/>
          <w:b/>
          <w:sz w:val="32"/>
          <w:szCs w:val="32"/>
          <w:lang w:eastAsia="en-US"/>
        </w:rPr>
        <w:t xml:space="preserve">Projeto de Lei nº 46/2024 </w:t>
      </w:r>
      <w:r w:rsidR="00576934">
        <w:rPr>
          <w:rFonts w:eastAsia="Calibri"/>
          <w:bCs/>
          <w:sz w:val="32"/>
          <w:szCs w:val="32"/>
          <w:lang w:eastAsia="en-US"/>
        </w:rPr>
        <w:t>–</w:t>
      </w:r>
      <w:r w:rsidR="0065147A" w:rsidRPr="0065147A">
        <w:rPr>
          <w:rFonts w:eastAsia="Calibri"/>
          <w:bCs/>
          <w:sz w:val="32"/>
          <w:szCs w:val="32"/>
          <w:lang w:eastAsia="en-US"/>
        </w:rPr>
        <w:t xml:space="preserve"> Autoriza a abertura de crédito adicional especial ao orçamento vigente. De autoria do Executivo Municipal. Aprovado por </w:t>
      </w:r>
      <w:r w:rsidR="00576934">
        <w:rPr>
          <w:rFonts w:eastAsia="Calibri"/>
          <w:bCs/>
          <w:sz w:val="32"/>
          <w:szCs w:val="32"/>
          <w:lang w:eastAsia="en-US"/>
        </w:rPr>
        <w:t xml:space="preserve">oito votos </w:t>
      </w:r>
      <w:r w:rsidR="0065147A" w:rsidRPr="0065147A">
        <w:rPr>
          <w:rFonts w:eastAsia="Calibri"/>
          <w:bCs/>
          <w:sz w:val="32"/>
          <w:szCs w:val="32"/>
          <w:lang w:eastAsia="en-US"/>
        </w:rPr>
        <w:t>favoráveis e nenhum voto contrário.</w:t>
      </w:r>
      <w:bookmarkEnd w:id="0"/>
      <w:r w:rsidR="00576934">
        <w:rPr>
          <w:rFonts w:eastAsia="Calibri"/>
          <w:bCs/>
          <w:sz w:val="32"/>
          <w:szCs w:val="32"/>
          <w:lang w:eastAsia="en-US"/>
        </w:rPr>
        <w:t xml:space="preserve"> </w:t>
      </w:r>
      <w:r w:rsidR="004D21E4" w:rsidRPr="0065147A">
        <w:rPr>
          <w:sz w:val="32"/>
          <w:szCs w:val="32"/>
        </w:rPr>
        <w:t xml:space="preserve">Nada mais havendo encerrou a reunião e para constar assino, eu, </w:t>
      </w:r>
      <w:r w:rsidR="00AA75AC" w:rsidRPr="0065147A">
        <w:rPr>
          <w:sz w:val="32"/>
          <w:szCs w:val="32"/>
        </w:rPr>
        <w:t>Fag</w:t>
      </w:r>
      <w:r w:rsidR="002E444E" w:rsidRPr="0065147A">
        <w:rPr>
          <w:sz w:val="32"/>
          <w:szCs w:val="32"/>
        </w:rPr>
        <w:t>ner dos Reis Mendes Pereira,</w:t>
      </w:r>
      <w:r w:rsidR="00A14284" w:rsidRPr="0065147A">
        <w:rPr>
          <w:sz w:val="32"/>
          <w:szCs w:val="32"/>
        </w:rPr>
        <w:t xml:space="preserve"> </w:t>
      </w:r>
      <w:r w:rsidR="00AA75AC" w:rsidRPr="0065147A">
        <w:rPr>
          <w:sz w:val="32"/>
          <w:szCs w:val="32"/>
        </w:rPr>
        <w:t xml:space="preserve">primeiro </w:t>
      </w:r>
      <w:r w:rsidR="00A14284" w:rsidRPr="0065147A">
        <w:rPr>
          <w:sz w:val="32"/>
          <w:szCs w:val="32"/>
        </w:rPr>
        <w:t>secretário</w:t>
      </w:r>
      <w:r w:rsidR="004D21E4" w:rsidRPr="0065147A">
        <w:rPr>
          <w:sz w:val="32"/>
          <w:szCs w:val="32"/>
        </w:rPr>
        <w:t xml:space="preserve"> e</w:t>
      </w:r>
      <w:r w:rsidR="000521E5" w:rsidRPr="0065147A">
        <w:rPr>
          <w:sz w:val="32"/>
          <w:szCs w:val="32"/>
        </w:rPr>
        <w:t xml:space="preserve"> </w:t>
      </w:r>
      <w:r w:rsidR="002E444E" w:rsidRPr="0065147A">
        <w:rPr>
          <w:sz w:val="32"/>
          <w:szCs w:val="32"/>
        </w:rPr>
        <w:t>Wendel Abadia Durães Teixeira,</w:t>
      </w:r>
      <w:r w:rsidR="00AA75AC" w:rsidRPr="0065147A">
        <w:rPr>
          <w:sz w:val="32"/>
          <w:szCs w:val="32"/>
        </w:rPr>
        <w:t xml:space="preserve"> </w:t>
      </w:r>
      <w:r w:rsidR="00A14284" w:rsidRPr="0065147A">
        <w:rPr>
          <w:sz w:val="32"/>
          <w:szCs w:val="32"/>
        </w:rPr>
        <w:t>presidente</w:t>
      </w:r>
      <w:r w:rsidR="002E444E" w:rsidRPr="0065147A">
        <w:rPr>
          <w:sz w:val="32"/>
          <w:szCs w:val="32"/>
        </w:rPr>
        <w:t xml:space="preserve"> da Câmara</w:t>
      </w:r>
      <w:r w:rsidR="00AA75AC" w:rsidRPr="0065147A">
        <w:rPr>
          <w:sz w:val="32"/>
          <w:szCs w:val="32"/>
        </w:rPr>
        <w:t xml:space="preserve">. </w:t>
      </w:r>
      <w:r w:rsidR="004D21E4" w:rsidRPr="0065147A">
        <w:rPr>
          <w:sz w:val="32"/>
          <w:szCs w:val="32"/>
        </w:rPr>
        <w:t xml:space="preserve">Sala das Sessões, </w:t>
      </w:r>
      <w:r w:rsidR="0065147A" w:rsidRPr="0065147A">
        <w:rPr>
          <w:sz w:val="32"/>
          <w:szCs w:val="32"/>
        </w:rPr>
        <w:t>05 de julho</w:t>
      </w:r>
      <w:r w:rsidR="00DA14D9" w:rsidRPr="0065147A">
        <w:rPr>
          <w:sz w:val="32"/>
          <w:szCs w:val="32"/>
        </w:rPr>
        <w:t xml:space="preserve"> de 2024.</w:t>
      </w:r>
      <w:r w:rsidR="004D21E4" w:rsidRPr="0065147A">
        <w:rPr>
          <w:sz w:val="32"/>
          <w:szCs w:val="32"/>
        </w:rPr>
        <w:t xml:space="preserve">             </w:t>
      </w:r>
    </w:p>
    <w:sectPr w:rsidR="004D21E4" w:rsidRPr="0065147A" w:rsidSect="002E444E">
      <w:pgSz w:w="12191" w:h="18031" w:code="512"/>
      <w:pgMar w:top="851" w:right="709" w:bottom="1276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EB31E" w14:textId="77777777" w:rsidR="00891FD8" w:rsidRDefault="00891FD8" w:rsidP="005B3C78">
      <w:r>
        <w:separator/>
      </w:r>
    </w:p>
  </w:endnote>
  <w:endnote w:type="continuationSeparator" w:id="0">
    <w:p w14:paraId="2E8D1635" w14:textId="77777777" w:rsidR="00891FD8" w:rsidRDefault="00891FD8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78794" w14:textId="77777777" w:rsidR="00891FD8" w:rsidRDefault="00891FD8" w:rsidP="005B3C78">
      <w:r>
        <w:separator/>
      </w:r>
    </w:p>
  </w:footnote>
  <w:footnote w:type="continuationSeparator" w:id="0">
    <w:p w14:paraId="1C3755C8" w14:textId="77777777" w:rsidR="00891FD8" w:rsidRDefault="00891FD8" w:rsidP="005B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51C12"/>
    <w:multiLevelType w:val="hybridMultilevel"/>
    <w:tmpl w:val="0584D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9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22"/>
    <w:rsid w:val="00001F9A"/>
    <w:rsid w:val="00002686"/>
    <w:rsid w:val="000171EB"/>
    <w:rsid w:val="00034B51"/>
    <w:rsid w:val="0003662F"/>
    <w:rsid w:val="00051696"/>
    <w:rsid w:val="000521E5"/>
    <w:rsid w:val="000706F0"/>
    <w:rsid w:val="00070789"/>
    <w:rsid w:val="00074864"/>
    <w:rsid w:val="00080BB0"/>
    <w:rsid w:val="000833FC"/>
    <w:rsid w:val="00093234"/>
    <w:rsid w:val="00096E82"/>
    <w:rsid w:val="00097B87"/>
    <w:rsid w:val="000A188A"/>
    <w:rsid w:val="000A4712"/>
    <w:rsid w:val="000B01E8"/>
    <w:rsid w:val="000B150D"/>
    <w:rsid w:val="000B2C85"/>
    <w:rsid w:val="000B4C54"/>
    <w:rsid w:val="000B564C"/>
    <w:rsid w:val="000D13CF"/>
    <w:rsid w:val="000D4C28"/>
    <w:rsid w:val="000F17BC"/>
    <w:rsid w:val="00115F1D"/>
    <w:rsid w:val="00116CE5"/>
    <w:rsid w:val="0013171A"/>
    <w:rsid w:val="00142FF0"/>
    <w:rsid w:val="00146980"/>
    <w:rsid w:val="001514DF"/>
    <w:rsid w:val="001659A2"/>
    <w:rsid w:val="00166A60"/>
    <w:rsid w:val="0017095D"/>
    <w:rsid w:val="00190B84"/>
    <w:rsid w:val="001B5B2D"/>
    <w:rsid w:val="001B7626"/>
    <w:rsid w:val="001C5C14"/>
    <w:rsid w:val="001C6C67"/>
    <w:rsid w:val="001D1AD4"/>
    <w:rsid w:val="001D64DA"/>
    <w:rsid w:val="001D73B3"/>
    <w:rsid w:val="001D77C0"/>
    <w:rsid w:val="001E74D5"/>
    <w:rsid w:val="001F2BBC"/>
    <w:rsid w:val="001F3D42"/>
    <w:rsid w:val="001F4957"/>
    <w:rsid w:val="001F51FA"/>
    <w:rsid w:val="001F6A96"/>
    <w:rsid w:val="00200EDF"/>
    <w:rsid w:val="002035A1"/>
    <w:rsid w:val="00205122"/>
    <w:rsid w:val="00205EF6"/>
    <w:rsid w:val="00220C20"/>
    <w:rsid w:val="002235A7"/>
    <w:rsid w:val="002339E0"/>
    <w:rsid w:val="00237242"/>
    <w:rsid w:val="00247F71"/>
    <w:rsid w:val="00250D86"/>
    <w:rsid w:val="00252CC9"/>
    <w:rsid w:val="00257295"/>
    <w:rsid w:val="0027391D"/>
    <w:rsid w:val="00285C85"/>
    <w:rsid w:val="00297F84"/>
    <w:rsid w:val="002A1B57"/>
    <w:rsid w:val="002B289A"/>
    <w:rsid w:val="002B5D66"/>
    <w:rsid w:val="002C63E7"/>
    <w:rsid w:val="002C670A"/>
    <w:rsid w:val="002C76AB"/>
    <w:rsid w:val="002E444E"/>
    <w:rsid w:val="002E4978"/>
    <w:rsid w:val="002F0438"/>
    <w:rsid w:val="002F64D0"/>
    <w:rsid w:val="0031492A"/>
    <w:rsid w:val="00324CE4"/>
    <w:rsid w:val="00334FFD"/>
    <w:rsid w:val="00351899"/>
    <w:rsid w:val="00354BC6"/>
    <w:rsid w:val="00373760"/>
    <w:rsid w:val="00390FE4"/>
    <w:rsid w:val="003A3ACE"/>
    <w:rsid w:val="003A5849"/>
    <w:rsid w:val="003A5A81"/>
    <w:rsid w:val="003B0F98"/>
    <w:rsid w:val="003B5B36"/>
    <w:rsid w:val="003C04E5"/>
    <w:rsid w:val="003C2BF2"/>
    <w:rsid w:val="003D1FC2"/>
    <w:rsid w:val="003E26C5"/>
    <w:rsid w:val="003F2A8D"/>
    <w:rsid w:val="003F4802"/>
    <w:rsid w:val="00410470"/>
    <w:rsid w:val="004106E1"/>
    <w:rsid w:val="00412BFA"/>
    <w:rsid w:val="00416580"/>
    <w:rsid w:val="0042086A"/>
    <w:rsid w:val="004233C8"/>
    <w:rsid w:val="0042372A"/>
    <w:rsid w:val="004262A3"/>
    <w:rsid w:val="0043015B"/>
    <w:rsid w:val="0043198E"/>
    <w:rsid w:val="00450257"/>
    <w:rsid w:val="004523C0"/>
    <w:rsid w:val="0045557B"/>
    <w:rsid w:val="00467852"/>
    <w:rsid w:val="004800D1"/>
    <w:rsid w:val="004832EF"/>
    <w:rsid w:val="004834F8"/>
    <w:rsid w:val="004914F9"/>
    <w:rsid w:val="0049264D"/>
    <w:rsid w:val="0049799C"/>
    <w:rsid w:val="004A2043"/>
    <w:rsid w:val="004B45D9"/>
    <w:rsid w:val="004B6ACB"/>
    <w:rsid w:val="004C5F70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1755E"/>
    <w:rsid w:val="005277A7"/>
    <w:rsid w:val="00535025"/>
    <w:rsid w:val="00543F72"/>
    <w:rsid w:val="00546F2E"/>
    <w:rsid w:val="005611E2"/>
    <w:rsid w:val="00570E17"/>
    <w:rsid w:val="00576934"/>
    <w:rsid w:val="00577865"/>
    <w:rsid w:val="00584F34"/>
    <w:rsid w:val="00595533"/>
    <w:rsid w:val="005A01BC"/>
    <w:rsid w:val="005A1DC3"/>
    <w:rsid w:val="005A6F54"/>
    <w:rsid w:val="005B0062"/>
    <w:rsid w:val="005B3B70"/>
    <w:rsid w:val="005B3C78"/>
    <w:rsid w:val="005B5766"/>
    <w:rsid w:val="005D1155"/>
    <w:rsid w:val="005E30B0"/>
    <w:rsid w:val="005E4FAB"/>
    <w:rsid w:val="005E5728"/>
    <w:rsid w:val="005F2DD5"/>
    <w:rsid w:val="005F6E1E"/>
    <w:rsid w:val="005F6FA1"/>
    <w:rsid w:val="0060474E"/>
    <w:rsid w:val="00605929"/>
    <w:rsid w:val="00607B49"/>
    <w:rsid w:val="006104D7"/>
    <w:rsid w:val="006177D8"/>
    <w:rsid w:val="006203DF"/>
    <w:rsid w:val="00620ED0"/>
    <w:rsid w:val="0062750A"/>
    <w:rsid w:val="00641555"/>
    <w:rsid w:val="0065147A"/>
    <w:rsid w:val="006634B1"/>
    <w:rsid w:val="0067085E"/>
    <w:rsid w:val="00691E18"/>
    <w:rsid w:val="006B3E61"/>
    <w:rsid w:val="006C1BA2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0507"/>
    <w:rsid w:val="007014F1"/>
    <w:rsid w:val="007036F2"/>
    <w:rsid w:val="00706288"/>
    <w:rsid w:val="00707817"/>
    <w:rsid w:val="00707C94"/>
    <w:rsid w:val="0071001F"/>
    <w:rsid w:val="00711645"/>
    <w:rsid w:val="007130E9"/>
    <w:rsid w:val="007210C9"/>
    <w:rsid w:val="00734743"/>
    <w:rsid w:val="007372EC"/>
    <w:rsid w:val="00737D18"/>
    <w:rsid w:val="0074696B"/>
    <w:rsid w:val="00750137"/>
    <w:rsid w:val="007516D0"/>
    <w:rsid w:val="00753AE1"/>
    <w:rsid w:val="0076000E"/>
    <w:rsid w:val="0076211F"/>
    <w:rsid w:val="007622CB"/>
    <w:rsid w:val="007631EB"/>
    <w:rsid w:val="007715FA"/>
    <w:rsid w:val="007729F9"/>
    <w:rsid w:val="0078029B"/>
    <w:rsid w:val="00780779"/>
    <w:rsid w:val="007A632E"/>
    <w:rsid w:val="007B555F"/>
    <w:rsid w:val="007C0285"/>
    <w:rsid w:val="007D1410"/>
    <w:rsid w:val="007D7589"/>
    <w:rsid w:val="007F49FF"/>
    <w:rsid w:val="00802522"/>
    <w:rsid w:val="00802FEB"/>
    <w:rsid w:val="0080547F"/>
    <w:rsid w:val="00814DBD"/>
    <w:rsid w:val="00834A7B"/>
    <w:rsid w:val="00835CF4"/>
    <w:rsid w:val="00843A67"/>
    <w:rsid w:val="00857121"/>
    <w:rsid w:val="00866B98"/>
    <w:rsid w:val="008771A0"/>
    <w:rsid w:val="008804D7"/>
    <w:rsid w:val="008812A7"/>
    <w:rsid w:val="00891FD8"/>
    <w:rsid w:val="008966D8"/>
    <w:rsid w:val="00897CBD"/>
    <w:rsid w:val="008A2AE3"/>
    <w:rsid w:val="008A38CB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66BA4"/>
    <w:rsid w:val="009A0516"/>
    <w:rsid w:val="009B0C02"/>
    <w:rsid w:val="009D17AE"/>
    <w:rsid w:val="009D6178"/>
    <w:rsid w:val="009D734E"/>
    <w:rsid w:val="009E0B1F"/>
    <w:rsid w:val="009E224A"/>
    <w:rsid w:val="009E6B3A"/>
    <w:rsid w:val="009F616B"/>
    <w:rsid w:val="00A00E24"/>
    <w:rsid w:val="00A14284"/>
    <w:rsid w:val="00A20713"/>
    <w:rsid w:val="00A24EE5"/>
    <w:rsid w:val="00A25225"/>
    <w:rsid w:val="00A25A02"/>
    <w:rsid w:val="00A674CD"/>
    <w:rsid w:val="00A71F53"/>
    <w:rsid w:val="00A743B1"/>
    <w:rsid w:val="00A75F76"/>
    <w:rsid w:val="00A81FDF"/>
    <w:rsid w:val="00A842A7"/>
    <w:rsid w:val="00A85F34"/>
    <w:rsid w:val="00A94A28"/>
    <w:rsid w:val="00A97D20"/>
    <w:rsid w:val="00AA2A19"/>
    <w:rsid w:val="00AA75AC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4935"/>
    <w:rsid w:val="00B54213"/>
    <w:rsid w:val="00B54B35"/>
    <w:rsid w:val="00B653EA"/>
    <w:rsid w:val="00B702CB"/>
    <w:rsid w:val="00B70614"/>
    <w:rsid w:val="00B777A3"/>
    <w:rsid w:val="00B84507"/>
    <w:rsid w:val="00B909BA"/>
    <w:rsid w:val="00BA1607"/>
    <w:rsid w:val="00BA383C"/>
    <w:rsid w:val="00BA3D08"/>
    <w:rsid w:val="00BB2F2C"/>
    <w:rsid w:val="00BB7381"/>
    <w:rsid w:val="00BC20F2"/>
    <w:rsid w:val="00BC6A92"/>
    <w:rsid w:val="00BD0175"/>
    <w:rsid w:val="00BD2523"/>
    <w:rsid w:val="00BD41BD"/>
    <w:rsid w:val="00BD76A4"/>
    <w:rsid w:val="00BE44DD"/>
    <w:rsid w:val="00BF220A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76F4A"/>
    <w:rsid w:val="00C80055"/>
    <w:rsid w:val="00C8074E"/>
    <w:rsid w:val="00C81F9A"/>
    <w:rsid w:val="00C857B1"/>
    <w:rsid w:val="00C907BC"/>
    <w:rsid w:val="00C969DB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C65EE"/>
    <w:rsid w:val="00CD0B76"/>
    <w:rsid w:val="00CD3B8F"/>
    <w:rsid w:val="00CE1990"/>
    <w:rsid w:val="00CF47EB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72EFC"/>
    <w:rsid w:val="00D76239"/>
    <w:rsid w:val="00D76E33"/>
    <w:rsid w:val="00D83D23"/>
    <w:rsid w:val="00D9150D"/>
    <w:rsid w:val="00DA14D9"/>
    <w:rsid w:val="00DA3838"/>
    <w:rsid w:val="00DB069D"/>
    <w:rsid w:val="00DB18E7"/>
    <w:rsid w:val="00DB26F5"/>
    <w:rsid w:val="00DB6C58"/>
    <w:rsid w:val="00DC2393"/>
    <w:rsid w:val="00DC4B98"/>
    <w:rsid w:val="00DC7AAF"/>
    <w:rsid w:val="00DD776B"/>
    <w:rsid w:val="00DE0CE6"/>
    <w:rsid w:val="00DE0D03"/>
    <w:rsid w:val="00DE2F09"/>
    <w:rsid w:val="00DE4319"/>
    <w:rsid w:val="00DF43AF"/>
    <w:rsid w:val="00DF7EBB"/>
    <w:rsid w:val="00E0101A"/>
    <w:rsid w:val="00E025A1"/>
    <w:rsid w:val="00E0367A"/>
    <w:rsid w:val="00E102F9"/>
    <w:rsid w:val="00E129C0"/>
    <w:rsid w:val="00E31265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5325"/>
    <w:rsid w:val="00E72A8E"/>
    <w:rsid w:val="00E74E96"/>
    <w:rsid w:val="00E808D7"/>
    <w:rsid w:val="00E816FB"/>
    <w:rsid w:val="00E817A7"/>
    <w:rsid w:val="00E90A37"/>
    <w:rsid w:val="00E967EF"/>
    <w:rsid w:val="00EA21FC"/>
    <w:rsid w:val="00EA55F8"/>
    <w:rsid w:val="00ED0442"/>
    <w:rsid w:val="00EF406F"/>
    <w:rsid w:val="00F00170"/>
    <w:rsid w:val="00F03E00"/>
    <w:rsid w:val="00F17AB1"/>
    <w:rsid w:val="00F27300"/>
    <w:rsid w:val="00F27FBC"/>
    <w:rsid w:val="00F3167F"/>
    <w:rsid w:val="00F34028"/>
    <w:rsid w:val="00F37083"/>
    <w:rsid w:val="00F4521E"/>
    <w:rsid w:val="00F63323"/>
    <w:rsid w:val="00F6716E"/>
    <w:rsid w:val="00F70823"/>
    <w:rsid w:val="00F71B8C"/>
    <w:rsid w:val="00F71FB0"/>
    <w:rsid w:val="00F827B1"/>
    <w:rsid w:val="00F84E67"/>
    <w:rsid w:val="00F859FF"/>
    <w:rsid w:val="00F86CFD"/>
    <w:rsid w:val="00F92758"/>
    <w:rsid w:val="00F96E86"/>
    <w:rsid w:val="00FA013D"/>
    <w:rsid w:val="00FA454E"/>
    <w:rsid w:val="00FA5BB6"/>
    <w:rsid w:val="00FB0AEB"/>
    <w:rsid w:val="00FD3343"/>
    <w:rsid w:val="00FD65E2"/>
    <w:rsid w:val="00FF0AB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5D36"/>
  <w15:docId w15:val="{0A293C4C-E9E2-40E5-AB8D-0687878F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1BC4A-9EFC-4F05-9FF1-F3934CA6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usuario</cp:lastModifiedBy>
  <cp:revision>15</cp:revision>
  <cp:lastPrinted>2024-04-01T12:10:00Z</cp:lastPrinted>
  <dcterms:created xsi:type="dcterms:W3CDTF">2024-03-12T13:23:00Z</dcterms:created>
  <dcterms:modified xsi:type="dcterms:W3CDTF">2024-07-05T13:29:00Z</dcterms:modified>
</cp:coreProperties>
</file>